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9,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Fiddling around with Cases from Catullus 72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I have taken nouns out of Catullus 72 and asked you both to identify the case and then to put that noun in a different case. You will have to use your knowledge of declensions and cases!!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2880" w:firstLine="720"/>
        <w:contextualSpacing w:val="0"/>
      </w:pPr>
      <w:r w:rsidRPr="00000000" w:rsidR="00000000" w:rsidDel="00000000">
        <w:rPr>
          <w:u w:val="single"/>
          <w:rtl w:val="0"/>
        </w:rPr>
        <w:t xml:space="preserve">case/#</w:t>
        <w:tab/>
        <w:tab/>
        <w:tab/>
        <w:t xml:space="preserve">case you should put it into</w:t>
      </w:r>
      <w:r w:rsidRPr="00000000" w:rsidR="00000000" w:rsidDel="00000000">
        <w:rPr>
          <w:rtl w:val="0"/>
        </w:rPr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solum</w:t>
        <w:tab/>
        <w:tab/>
        <w:tab/>
        <w:tab/>
        <w:tab/>
        <w:tab/>
        <w:tab/>
        <w:t xml:space="preserve">abl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te</w:t>
        <w:tab/>
        <w:tab/>
        <w:tab/>
        <w:tab/>
        <w:tab/>
        <w:tab/>
        <w:tab/>
        <w:tab/>
        <w:t xml:space="preserve">dat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me</w:t>
        <w:tab/>
        <w:tab/>
        <w:tab/>
        <w:tab/>
        <w:tab/>
        <w:tab/>
        <w:tab/>
        <w:tab/>
        <w:t xml:space="preserve">dat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Iovem</w:t>
        <w:tab/>
        <w:tab/>
        <w:tab/>
        <w:tab/>
        <w:tab/>
        <w:tab/>
        <w:tab/>
        <w:t xml:space="preserve">gen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vulgus</w:t>
        <w:tab/>
        <w:tab/>
        <w:tab/>
        <w:tab/>
        <w:tab/>
        <w:tab/>
        <w:tab/>
        <w:t xml:space="preserve">acc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amicam</w:t>
        <w:tab/>
        <w:tab/>
        <w:tab/>
        <w:tab/>
        <w:tab/>
        <w:tab/>
        <w:tab/>
        <w:t xml:space="preserve">acc (pl):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pater</w:t>
        <w:tab/>
        <w:tab/>
        <w:tab/>
        <w:tab/>
        <w:tab/>
        <w:tab/>
        <w:tab/>
        <w:t xml:space="preserve">acc (pl):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gnatos</w:t>
        <w:tab/>
        <w:tab/>
        <w:tab/>
        <w:tab/>
        <w:tab/>
        <w:tab/>
        <w:tab/>
        <w:t xml:space="preserve">acc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generos</w:t>
        <w:tab/>
        <w:tab/>
        <w:tab/>
        <w:tab/>
        <w:tab/>
        <w:tab/>
        <w:tab/>
        <w:t xml:space="preserve">nom (pl):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vilior</w:t>
        <w:tab/>
        <w:tab/>
        <w:tab/>
        <w:tab/>
        <w:tab/>
        <w:tab/>
        <w:tab/>
        <w:t xml:space="preserve">acc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levior</w:t>
        <w:tab/>
        <w:tab/>
        <w:tab/>
        <w:tab/>
        <w:tab/>
        <w:tab/>
        <w:tab/>
        <w:t xml:space="preserve">acc (pl):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12. iniuria</w:t>
        <w:tab/>
        <w:tab/>
        <w:tab/>
        <w:tab/>
        <w:tab/>
        <w:tab/>
        <w:tab/>
        <w:t xml:space="preserve">acc (pl):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13. talis</w:t>
        <w:tab/>
        <w:tab/>
        <w:tab/>
        <w:tab/>
        <w:tab/>
        <w:tab/>
        <w:tab/>
        <w:t xml:space="preserve">abl (s):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And now write two good questions that I could put on Tuesday’s quiz. They can be about grammar, comprehension, translation, etc.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rPr/>
      </w:pPr>
      <w:r w:rsidRPr="00000000" w:rsidR="00000000" w:rsidDel="00000000">
        <w:rPr>
          <w:rtl w:val="0"/>
        </w:rPr>
        <w:t xml:space="preserve">2. </w:t>
        <w:tab/>
        <w:tab/>
        <w:tab/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72 nouns.docx</dc:title>
</cp:coreProperties>
</file>